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2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7228"/>
        <w:gridCol w:w="850"/>
      </w:tblGrid>
      <w:tr w:rsidR="00796978" w:rsidRPr="004C01E5" w14:paraId="5CB20DBE" w14:textId="77777777" w:rsidTr="009A44FF">
        <w:trPr>
          <w:trHeight w:val="77"/>
        </w:trPr>
        <w:tc>
          <w:tcPr>
            <w:tcW w:w="989" w:type="dxa"/>
            <w:shd w:val="clear" w:color="auto" w:fill="auto"/>
            <w:vAlign w:val="center"/>
          </w:tcPr>
          <w:p w14:paraId="5F4CBA05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4C01E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7228" w:type="dxa"/>
            <w:tcBorders>
              <w:bottom w:val="single" w:sz="4" w:space="0" w:color="auto"/>
            </w:tcBorders>
            <w:shd w:val="clear" w:color="auto" w:fill="auto"/>
          </w:tcPr>
          <w:p w14:paraId="1D89419D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Đáp án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A6D7D0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796978" w:rsidRPr="004C01E5" w14:paraId="1CD04CE0" w14:textId="77777777" w:rsidTr="009A44FF">
        <w:trPr>
          <w:trHeight w:val="715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35C6214B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F809F9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(0,75đ)</w:t>
            </w:r>
          </w:p>
        </w:tc>
        <w:tc>
          <w:tcPr>
            <w:tcW w:w="7228" w:type="dxa"/>
            <w:tcBorders>
              <w:bottom w:val="dashSmallGap" w:sz="4" w:space="0" w:color="auto"/>
            </w:tcBorders>
            <w:shd w:val="clear" w:color="auto" w:fill="auto"/>
          </w:tcPr>
          <w:p w14:paraId="22A35320" w14:textId="77777777" w:rsidR="009A44FF" w:rsidRDefault="009A44FF" w:rsidP="009A44FF">
            <w:pPr>
              <w:tabs>
                <w:tab w:val="left" w:pos="2268"/>
              </w:tabs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Đường kính của đường ống thoát nước là: </w:t>
            </w:r>
            <w:r w:rsidRPr="009A44FF">
              <w:rPr>
                <w:rFonts w:ascii="Times New Roman" w:eastAsiaTheme="minorHAnsi" w:hAnsi="Times New Roman"/>
                <w:position w:val="-14"/>
                <w:sz w:val="26"/>
                <w:szCs w:val="26"/>
                <w:lang w:val="vi-VN"/>
              </w:rPr>
              <w:object w:dxaOrig="1950" w:dyaOrig="390" w14:anchorId="3FE3C6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6pt;height:19.45pt" o:ole="">
                  <v:imagedata r:id="rId4" o:title=""/>
                </v:shape>
                <o:OLEObject Type="Embed" ProgID="Equation.DSMT4" ShapeID="_x0000_i1025" DrawAspect="Content" ObjectID="_1739421505" r:id="rId5"/>
              </w:object>
            </w:r>
          </w:p>
          <w:p w14:paraId="6EB8B8E8" w14:textId="77777777" w:rsidR="009A44FF" w:rsidRDefault="009A44FF" w:rsidP="009A44FF">
            <w:pPr>
              <w:tabs>
                <w:tab w:val="left" w:pos="2268"/>
              </w:tabs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>Thể 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ích của đường ống thoát nước là:</w:t>
            </w:r>
          </w:p>
          <w:p w14:paraId="3F9A84A8" w14:textId="77777777" w:rsidR="00796978" w:rsidRPr="004C01E5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44FF">
              <w:rPr>
                <w:rFonts w:ascii="Times New Roman" w:eastAsiaTheme="minorHAnsi" w:hAnsi="Times New Roman"/>
                <w:position w:val="-16"/>
                <w:sz w:val="26"/>
                <w:szCs w:val="26"/>
                <w:lang w:val="vi-VN"/>
              </w:rPr>
              <w:object w:dxaOrig="3705" w:dyaOrig="450" w14:anchorId="203D1E66">
                <v:shape id="_x0000_i1026" type="#_x0000_t75" style="width:185.5pt;height:22.55pt" o:ole="">
                  <v:imagedata r:id="rId6" o:title=""/>
                </v:shape>
                <o:OLEObject Type="Embed" ProgID="Equation.DSMT4" ShapeID="_x0000_i1026" DrawAspect="Content" ObjectID="_1739421506" r:id="rId7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5DFFBEC" w14:textId="77777777" w:rsidR="00796978" w:rsidRPr="004C01E5" w:rsidRDefault="00796978" w:rsidP="009A44FF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96978" w:rsidRPr="004C01E5" w14:paraId="7C14EDD5" w14:textId="77777777" w:rsidTr="009A44FF">
        <w:tc>
          <w:tcPr>
            <w:tcW w:w="989" w:type="dxa"/>
            <w:vMerge/>
            <w:shd w:val="clear" w:color="auto" w:fill="auto"/>
          </w:tcPr>
          <w:p w14:paraId="7E21F36E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7784BCCB" w14:textId="77777777" w:rsidR="009A44FF" w:rsidRPr="009A44FF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>Thể tích của khối trụ không chứa bê tông (phần rỗng ) là:</w:t>
            </w:r>
          </w:p>
          <w:p w14:paraId="3A4B9F13" w14:textId="77777777" w:rsidR="00796978" w:rsidRPr="004C01E5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44FF">
              <w:rPr>
                <w:rFonts w:ascii="Times New Roman" w:hAnsi="Times New Roman"/>
                <w:position w:val="-16"/>
                <w:sz w:val="26"/>
                <w:szCs w:val="26"/>
                <w:lang w:val="vi-VN"/>
              </w:rPr>
              <w:object w:dxaOrig="3760" w:dyaOrig="460" w14:anchorId="63C3EF44">
                <v:shape id="_x0000_i1027" type="#_x0000_t75" style="width:188.05pt;height:23.05pt" o:ole="">
                  <v:imagedata r:id="rId8" o:title=""/>
                </v:shape>
                <o:OLEObject Type="Embed" ProgID="Equation.DSMT4" ShapeID="_x0000_i1027" DrawAspect="Content" ObjectID="_1739421507" r:id="rId9"/>
              </w:object>
            </w: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261F7" w14:textId="77777777" w:rsidR="00796978" w:rsidRPr="004C01E5" w:rsidRDefault="00796978" w:rsidP="009A44FF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96978" w:rsidRPr="004C01E5" w14:paraId="00D16A94" w14:textId="77777777" w:rsidTr="009A44FF">
        <w:trPr>
          <w:trHeight w:val="608"/>
        </w:trPr>
        <w:tc>
          <w:tcPr>
            <w:tcW w:w="989" w:type="dxa"/>
            <w:vMerge/>
            <w:shd w:val="clear" w:color="auto" w:fill="auto"/>
          </w:tcPr>
          <w:p w14:paraId="49F511EC" w14:textId="77777777" w:rsidR="00796978" w:rsidRPr="004C01E5" w:rsidRDefault="00796978" w:rsidP="009A44FF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8" w:type="dxa"/>
            <w:shd w:val="clear" w:color="auto" w:fill="auto"/>
          </w:tcPr>
          <w:p w14:paraId="59BD59C8" w14:textId="77777777" w:rsidR="009A44FF" w:rsidRPr="009A44FF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Thể tích phần bê tông là </w:t>
            </w:r>
            <w:r w:rsidRPr="009A44FF">
              <w:rPr>
                <w:rFonts w:ascii="Times New Roman" w:hAnsi="Times New Roman"/>
                <w:position w:val="-14"/>
                <w:sz w:val="26"/>
                <w:szCs w:val="26"/>
                <w:lang w:val="vi-VN"/>
              </w:rPr>
              <w:object w:dxaOrig="3800" w:dyaOrig="400" w14:anchorId="6EBEF717">
                <v:shape id="_x0000_i1028" type="#_x0000_t75" style="width:190.1pt;height:20pt" o:ole="">
                  <v:imagedata r:id="rId10" o:title=""/>
                </v:shape>
                <o:OLEObject Type="Embed" ProgID="Equation.DSMT4" ShapeID="_x0000_i1028" DrawAspect="Content" ObjectID="_1739421508" r:id="rId11"/>
              </w:object>
            </w: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502A3FB2" w14:textId="77777777" w:rsidR="009A44FF" w:rsidRPr="009A44FF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Vậy số bao xi măng công ty cần phải dùng để xây dựng đường ống </w:t>
            </w:r>
          </w:p>
          <w:p w14:paraId="7FDA7B08" w14:textId="77777777" w:rsidR="0093036D" w:rsidRPr="004C01E5" w:rsidRDefault="009A44FF" w:rsidP="009A44F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là </w:t>
            </w:r>
            <w:r w:rsidRPr="009A44FF">
              <w:rPr>
                <w:rFonts w:ascii="Times New Roman" w:hAnsi="Times New Roman"/>
                <w:position w:val="-6"/>
                <w:sz w:val="26"/>
                <w:szCs w:val="26"/>
                <w:lang w:val="vi-VN"/>
              </w:rPr>
              <w:object w:dxaOrig="1260" w:dyaOrig="279" w14:anchorId="2F1A2312">
                <v:shape id="_x0000_i1029" type="#_x0000_t75" style="width:63.05pt;height:14.1pt" o:ole="">
                  <v:imagedata r:id="rId12" o:title=""/>
                </v:shape>
                <o:OLEObject Type="Embed" ProgID="Equation.DSMT4" ShapeID="_x0000_i1029" DrawAspect="Content" ObjectID="_1739421509" r:id="rId13"/>
              </w:object>
            </w:r>
            <w:r w:rsidRPr="009A44FF">
              <w:rPr>
                <w:rFonts w:ascii="Times New Roman" w:hAnsi="Times New Roman"/>
                <w:sz w:val="26"/>
                <w:szCs w:val="26"/>
                <w:lang w:val="vi-VN"/>
              </w:rPr>
              <w:t>(bao).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AEED45" w14:textId="77777777" w:rsidR="00796978" w:rsidRPr="004C01E5" w:rsidRDefault="00796978" w:rsidP="009A44FF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7CF262A3" w14:textId="77777777" w:rsidR="004C01E5" w:rsidRPr="004C01E5" w:rsidRDefault="004C01E5" w:rsidP="00B25D80">
      <w:pPr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 xml:space="preserve">Đinh Thị Thu Hiền </w:t>
      </w:r>
      <w:r w:rsidRPr="00154505">
        <w:rPr>
          <w:rFonts w:ascii="Times New Roman" w:hAnsi="Times New Roman"/>
          <w:bCs/>
          <w:sz w:val="26"/>
          <w:szCs w:val="26"/>
        </w:rPr>
        <w:t xml:space="preserve">- THCS </w:t>
      </w:r>
      <w:r>
        <w:rPr>
          <w:rFonts w:ascii="Times New Roman" w:hAnsi="Times New Roman"/>
          <w:bCs/>
          <w:sz w:val="26"/>
          <w:szCs w:val="26"/>
        </w:rPr>
        <w:t>H</w:t>
      </w:r>
      <w:r>
        <w:rPr>
          <w:rFonts w:ascii="Times New Roman" w:hAnsi="Times New Roman"/>
          <w:bCs/>
          <w:sz w:val="26"/>
          <w:szCs w:val="26"/>
          <w:lang w:val="vi-VN"/>
        </w:rPr>
        <w:t>ồng Phong – Huyện An Dương</w:t>
      </w:r>
    </w:p>
    <w:p w14:paraId="79BF143A" w14:textId="77777777" w:rsidR="009A44FF" w:rsidRPr="009A44FF" w:rsidRDefault="00796978" w:rsidP="009A44FF">
      <w:pPr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9A44FF">
        <w:rPr>
          <w:rFonts w:ascii="Times New Roman" w:hAnsi="Times New Roman"/>
          <w:sz w:val="26"/>
          <w:szCs w:val="26"/>
          <w:u w:val="single"/>
        </w:rPr>
        <w:t>Câu 4:</w:t>
      </w:r>
      <w:r w:rsidR="009A44FF">
        <w:rPr>
          <w:rFonts w:ascii="Times New Roman" w:hAnsi="Times New Roman"/>
          <w:sz w:val="26"/>
          <w:szCs w:val="26"/>
        </w:rPr>
        <w:t xml:space="preserve"> </w:t>
      </w:r>
      <w:r w:rsidR="009A44FF" w:rsidRPr="009A44FF">
        <w:rPr>
          <w:rFonts w:ascii="Times New Roman" w:hAnsi="Times New Roman"/>
          <w:sz w:val="26"/>
          <w:szCs w:val="26"/>
          <w:lang w:val="vi-VN"/>
        </w:rPr>
        <w:t>Một công ty dự kiến làm một đường ống thoát nước thải hình trụ dài</w:t>
      </w:r>
      <w:r w:rsidR="009A44FF">
        <w:rPr>
          <w:rFonts w:ascii="Times New Roman" w:hAnsi="Times New Roman"/>
          <w:sz w:val="26"/>
          <w:szCs w:val="26"/>
        </w:rPr>
        <w:t xml:space="preserve"> 0,5 km</w:t>
      </w:r>
      <w:r w:rsidR="009A44FF" w:rsidRPr="009A44FF">
        <w:rPr>
          <w:rFonts w:ascii="Times New Roman" w:hAnsi="Times New Roman"/>
          <w:sz w:val="26"/>
          <w:szCs w:val="26"/>
        </w:rPr>
        <w:t>,</w:t>
      </w:r>
      <w:r w:rsidR="009A44FF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A44FF" w:rsidRPr="009A44FF">
        <w:rPr>
          <w:rFonts w:ascii="Times New Roman" w:hAnsi="Times New Roman"/>
          <w:sz w:val="26"/>
          <w:szCs w:val="26"/>
          <w:lang w:val="vi-VN"/>
        </w:rPr>
        <w:t>đường kính trong của ống (không kể lớp bê tông) bằng</w:t>
      </w:r>
      <w:r w:rsidR="009A44FF" w:rsidRPr="009A44FF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="009A44FF" w:rsidRPr="009A44FF">
        <w:rPr>
          <w:rFonts w:ascii="Times New Roman" w:hAnsi="Times New Roman"/>
          <w:iCs/>
          <w:sz w:val="26"/>
          <w:szCs w:val="26"/>
        </w:rPr>
        <w:t xml:space="preserve">1m </w:t>
      </w:r>
      <w:r w:rsidR="009A44FF" w:rsidRPr="009A44FF">
        <w:rPr>
          <w:rFonts w:ascii="Times New Roman" w:hAnsi="Times New Roman"/>
          <w:sz w:val="26"/>
          <w:szCs w:val="26"/>
          <w:lang w:val="vi-VN"/>
        </w:rPr>
        <w:t xml:space="preserve">, độ dày của lớp bê tông bằng </w:t>
      </w:r>
      <w:r w:rsidR="009A44FF" w:rsidRPr="009A44FF">
        <w:rPr>
          <w:rFonts w:ascii="Times New Roman" w:hAnsi="Times New Roman"/>
          <w:sz w:val="26"/>
          <w:szCs w:val="26"/>
        </w:rPr>
        <w:t xml:space="preserve">10 cm. </w:t>
      </w:r>
      <w:r w:rsidR="009A44FF" w:rsidRPr="009A44FF">
        <w:rPr>
          <w:rFonts w:ascii="Times New Roman" w:hAnsi="Times New Roman"/>
          <w:sz w:val="26"/>
          <w:szCs w:val="26"/>
          <w:lang w:val="vi-VN"/>
        </w:rPr>
        <w:t>Biết rằng cứ một mét khối bê tông phải dùng 8 bao xi măng. Số bao xi măng công ty phải dùng để xây dựng đường ống thoát nước là bao nhiêu?</w:t>
      </w:r>
    </w:p>
    <w:p w14:paraId="3277FAF8" w14:textId="77777777" w:rsidR="00430B40" w:rsidRPr="004C01E5" w:rsidRDefault="00430B40">
      <w:pPr>
        <w:rPr>
          <w:rFonts w:ascii="Times New Roman" w:hAnsi="Times New Roman"/>
          <w:sz w:val="26"/>
          <w:szCs w:val="26"/>
          <w:lang w:val="vi-VN"/>
        </w:rPr>
      </w:pPr>
    </w:p>
    <w:sectPr w:rsidR="00430B40" w:rsidRPr="004C01E5" w:rsidSect="004C01E5">
      <w:pgSz w:w="11907" w:h="16840" w:code="9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978"/>
    <w:rsid w:val="002549DC"/>
    <w:rsid w:val="00430B40"/>
    <w:rsid w:val="004C01E5"/>
    <w:rsid w:val="00796978"/>
    <w:rsid w:val="0093036D"/>
    <w:rsid w:val="009A44FF"/>
    <w:rsid w:val="00B25D80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6DC55"/>
  <w15:chartTrackingRefBased/>
  <w15:docId w15:val="{C6FD8FEC-A447-48C1-A364-7DCEE6AE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97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3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Phạm Đức Mạnh</cp:lastModifiedBy>
  <cp:revision>5</cp:revision>
  <dcterms:created xsi:type="dcterms:W3CDTF">2023-02-28T03:02:00Z</dcterms:created>
  <dcterms:modified xsi:type="dcterms:W3CDTF">2023-03-04T00:52:00Z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